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68" w:rsidRDefault="00565968" w:rsidP="00565968">
      <w:pPr>
        <w:pStyle w:val="Heading1"/>
      </w:pPr>
      <w:bookmarkStart w:id="0" w:name="_GoBack"/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-35560</wp:posOffset>
                </wp:positionV>
                <wp:extent cx="6120130" cy="1270"/>
                <wp:effectExtent l="5715" t="11430" r="825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"/>
                          <a:chOff x="1134" y="-56"/>
                          <a:chExt cx="96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56"/>
                            <a:ext cx="9638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0772 1134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DAFB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30907" id="Group 1" o:spid="_x0000_s1026" style="position:absolute;margin-left:56.7pt;margin-top:-2.8pt;width:481.9pt;height:.1pt;z-index:-251657216;mso-position-horizontal-relative:page" coordorigin="1134,-5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">
                <v:shape id="Freeform 3" o:spid="_x0000_s1027" style="position:absolute;left:1134;top:-56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drpsEA&#10;AADaAAAADwAAAGRycy9kb3ducmV2LnhtbESPT4vCMBTE74LfITzBi6ypXZSlGkWUhd78e/D4bN42&#10;ZZuX0mS1fnuzIHgcZuY3zGLV2VrcqPWVYwWTcQKCuHC64lLB+fT98QXCB2SNtWNS8CAPq2W/t8BM&#10;uzsf6HYMpYgQ9hkqMCE0mZS+MGTRj11DHL0f11oMUbal1C3eI9zWMk2SmbRYcVww2NDGUPF7/LMK&#10;6PN66baFsdPJOh3tdyZvplWu1HDQrecgAnXhHX61c60ghf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Xa6bBAAAA2gAAAA8AAAAAAAAAAAAAAAAAmAIAAGRycy9kb3du&#10;cmV2LnhtbFBLBQYAAAAABAAEAPUAAACGAwAAAAA=&#10;" path="m,l9638,e" filled="f" strokecolor="#adafb2">
                  <v:path arrowok="t" o:connecttype="custom" o:connectlocs="0,0;9638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Li</w:t>
      </w:r>
      <w:r>
        <w:rPr>
          <w:color w:val="231F20"/>
          <w:spacing w:val="-5"/>
        </w:rPr>
        <w:t>f</w:t>
      </w:r>
      <w:r>
        <w:rPr>
          <w:color w:val="231F20"/>
        </w:rPr>
        <w:t>es</w:t>
      </w:r>
      <w:r>
        <w:rPr>
          <w:color w:val="231F20"/>
          <w:spacing w:val="2"/>
        </w:rPr>
        <w:t>t</w:t>
      </w:r>
      <w:r>
        <w:rPr>
          <w:color w:val="231F20"/>
        </w:rPr>
        <w:t>yle anal</w:t>
      </w:r>
      <w:r>
        <w:rPr>
          <w:color w:val="231F20"/>
          <w:spacing w:val="-2"/>
        </w:rPr>
        <w:t>y</w:t>
      </w:r>
      <w:r>
        <w:rPr>
          <w:color w:val="231F20"/>
        </w:rPr>
        <w:t>sis</w:t>
      </w:r>
    </w:p>
    <w:p w:rsidR="00565968" w:rsidRDefault="00565968" w:rsidP="00565968">
      <w:pPr>
        <w:pStyle w:val="BodyText"/>
        <w:spacing w:before="37" w:line="288" w:lineRule="exact"/>
        <w:ind w:right="117"/>
      </w:pPr>
      <w:r>
        <w:rPr>
          <w:color w:val="231F20"/>
          <w:spacing w:val="1"/>
        </w:rPr>
        <w:t>M</w:t>
      </w:r>
      <w:r>
        <w:rPr>
          <w:color w:val="231F20"/>
        </w:rPr>
        <w:t>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us h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v</w:t>
      </w:r>
      <w:r>
        <w:rPr>
          <w:color w:val="231F20"/>
        </w:rPr>
        <w:t xml:space="preserve">e multiple </w:t>
      </w:r>
      <w:r>
        <w:rPr>
          <w:color w:val="231F20"/>
          <w:spacing w:val="-3"/>
        </w:rPr>
        <w:t>r</w:t>
      </w:r>
      <w:r>
        <w:rPr>
          <w:color w:val="231F20"/>
        </w:rPr>
        <w:t>oles ac</w:t>
      </w:r>
      <w:r>
        <w:rPr>
          <w:color w:val="231F20"/>
          <w:spacing w:val="-3"/>
        </w:rPr>
        <w:t>r</w:t>
      </w:r>
      <w:r>
        <w:rPr>
          <w:color w:val="231F20"/>
        </w:rPr>
        <w:t>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3"/>
        </w:rPr>
        <w:t>r</w:t>
      </w:r>
      <w:r>
        <w:rPr>
          <w:color w:val="231F20"/>
        </w:rPr>
        <w:t>e than one e</w:t>
      </w:r>
      <w:r>
        <w:rPr>
          <w:color w:val="231F20"/>
          <w:spacing w:val="-4"/>
        </w:rPr>
        <w:t>n</w:t>
      </w:r>
      <w:r>
        <w:rPr>
          <w:color w:val="231F20"/>
        </w:rPr>
        <w:t>vi</w:t>
      </w:r>
      <w:r>
        <w:rPr>
          <w:color w:val="231F20"/>
          <w:spacing w:val="-3"/>
        </w:rPr>
        <w:t>r</w:t>
      </w:r>
      <w:r>
        <w:rPr>
          <w:color w:val="231F20"/>
        </w:rPr>
        <w:t>onme</w:t>
      </w:r>
      <w:r>
        <w:rPr>
          <w:color w:val="231F20"/>
          <w:spacing w:val="-1"/>
        </w:rPr>
        <w:t>nt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</w:rPr>
        <w:t>he</w:t>
      </w:r>
      <w:r>
        <w:rPr>
          <w:color w:val="231F20"/>
          <w:spacing w:val="-3"/>
        </w:rPr>
        <w:t>r</w:t>
      </w:r>
      <w:r>
        <w:rPr>
          <w:color w:val="231F20"/>
        </w:rPr>
        <w:t>e 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dif</w:t>
      </w:r>
      <w:r>
        <w:rPr>
          <w:color w:val="231F20"/>
          <w:spacing w:val="-5"/>
        </w:rPr>
        <w:t>f</w:t>
      </w:r>
      <w:r>
        <w:rPr>
          <w:color w:val="231F20"/>
        </w:rPr>
        <w:t>e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t </w:t>
      </w:r>
      <w:r>
        <w:rPr>
          <w:color w:val="231F20"/>
          <w:spacing w:val="-3"/>
        </w:rPr>
        <w:t>r</w:t>
      </w:r>
      <w:r>
        <w:rPr>
          <w:color w:val="231F20"/>
        </w:rPr>
        <w:t>oles/ e</w:t>
      </w:r>
      <w:r>
        <w:rPr>
          <w:color w:val="231F20"/>
          <w:spacing w:val="-4"/>
        </w:rPr>
        <w:t>n</w:t>
      </w:r>
      <w:r>
        <w:rPr>
          <w:color w:val="231F20"/>
        </w:rPr>
        <w:t>vi</w:t>
      </w:r>
      <w:r>
        <w:rPr>
          <w:color w:val="231F20"/>
          <w:spacing w:val="-3"/>
        </w:rPr>
        <w:t>r</w:t>
      </w:r>
      <w:r>
        <w:rPr>
          <w:color w:val="231F20"/>
        </w:rPr>
        <w:t>onme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ts </w:t>
      </w:r>
      <w:r>
        <w:rPr>
          <w:color w:val="231F20"/>
          <w:spacing w:val="-1"/>
        </w:rPr>
        <w:t>v</w:t>
      </w:r>
      <w:r>
        <w:rPr>
          <w:color w:val="231F20"/>
        </w:rPr>
        <w:t>a</w:t>
      </w:r>
      <w:r>
        <w:rPr>
          <w:color w:val="231F20"/>
          <w:spacing w:val="6"/>
        </w:rPr>
        <w:t>r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1"/>
        </w:rPr>
        <w:t>a</w:t>
      </w:r>
      <w:r>
        <w:rPr>
          <w:color w:val="231F20"/>
        </w:rPr>
        <w:t>tl</w:t>
      </w:r>
      <w:r>
        <w:rPr>
          <w:color w:val="231F20"/>
          <w:spacing w:val="-10"/>
        </w:rPr>
        <w:t>y</w:t>
      </w:r>
      <w:r>
        <w:rPr>
          <w:color w:val="231F20"/>
        </w:rPr>
        <w:t xml:space="preserve">, it is useful </w:t>
      </w:r>
      <w:r>
        <w:rPr>
          <w:color w:val="231F20"/>
          <w:spacing w:val="-2"/>
        </w:rPr>
        <w:t>t</w:t>
      </w:r>
      <w:r>
        <w:rPr>
          <w:color w:val="231F20"/>
        </w:rPr>
        <w:t>o map out the a</w:t>
      </w:r>
      <w:r>
        <w:rPr>
          <w:color w:val="231F20"/>
          <w:spacing w:val="3"/>
        </w:rPr>
        <w:t>c</w:t>
      </w:r>
      <w:r>
        <w:rPr>
          <w:color w:val="231F20"/>
        </w:rPr>
        <w:t xml:space="preserve">tivities </w:t>
      </w:r>
      <w:r>
        <w:rPr>
          <w:color w:val="231F20"/>
          <w:spacing w:val="-3"/>
        </w:rPr>
        <w:t>w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>w</w:t>
      </w:r>
      <w:r>
        <w:rPr>
          <w:color w:val="231F20"/>
        </w:rPr>
        <w:t xml:space="preserve">ould </w:t>
      </w:r>
      <w:r>
        <w:rPr>
          <w:color w:val="231F20"/>
          <w:spacing w:val="2"/>
        </w:rPr>
        <w:t>t</w:t>
      </w:r>
      <w:r>
        <w:rPr>
          <w:color w:val="231F20"/>
        </w:rPr>
        <w:t>ypically unde</w:t>
      </w:r>
      <w:r>
        <w:rPr>
          <w:color w:val="231F20"/>
          <w:spacing w:val="5"/>
        </w:rPr>
        <w:t>r</w:t>
      </w:r>
      <w:r>
        <w:rPr>
          <w:color w:val="231F20"/>
        </w:rPr>
        <w:t>take in one d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y</w:t>
      </w:r>
      <w:r>
        <w:rPr>
          <w:color w:val="231F20"/>
        </w:rPr>
        <w:t xml:space="preserve">, within each of these </w:t>
      </w:r>
      <w:r>
        <w:rPr>
          <w:color w:val="231F20"/>
          <w:spacing w:val="-2"/>
        </w:rPr>
        <w:t>c</w:t>
      </w:r>
      <w:r>
        <w:rPr>
          <w:color w:val="231F20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e</w:t>
      </w:r>
      <w:r>
        <w:rPr>
          <w:color w:val="231F20"/>
          <w:spacing w:val="3"/>
        </w:rPr>
        <w:t>x</w:t>
      </w:r>
      <w:r>
        <w:rPr>
          <w:color w:val="231F20"/>
        </w:rPr>
        <w:t>t</w:t>
      </w:r>
      <w:r>
        <w:rPr>
          <w:color w:val="231F20"/>
          <w:spacing w:val="-3"/>
        </w:rPr>
        <w:t>s</w:t>
      </w:r>
      <w:r>
        <w:rPr>
          <w:color w:val="231F20"/>
        </w:rPr>
        <w:t>.</w:t>
      </w:r>
    </w:p>
    <w:p w:rsidR="00565968" w:rsidRDefault="00565968" w:rsidP="00565968">
      <w:pPr>
        <w:spacing w:before="10" w:line="280" w:lineRule="exact"/>
        <w:rPr>
          <w:sz w:val="28"/>
          <w:szCs w:val="28"/>
        </w:rPr>
      </w:pPr>
    </w:p>
    <w:p w:rsidR="00565968" w:rsidRDefault="00565968" w:rsidP="00565968">
      <w:pPr>
        <w:pStyle w:val="BodyText"/>
        <w:ind w:left="220"/>
        <w:jc w:val="center"/>
      </w:pPr>
      <w:proofErr w:type="gramStart"/>
      <w:r>
        <w:rPr>
          <w:color w:val="231F20"/>
          <w:spacing w:val="-19"/>
        </w:rPr>
        <w:t>Y</w:t>
      </w:r>
      <w:r>
        <w:rPr>
          <w:color w:val="231F20"/>
        </w:rPr>
        <w:t>our</w:t>
      </w:r>
      <w:proofErr w:type="gramEnd"/>
      <w:r>
        <w:rPr>
          <w:color w:val="231F20"/>
        </w:rPr>
        <w:t xml:space="preserve"> Li</w:t>
      </w:r>
      <w:r>
        <w:rPr>
          <w:color w:val="231F20"/>
          <w:spacing w:val="-4"/>
        </w:rPr>
        <w:t>f</w:t>
      </w:r>
      <w:r>
        <w:rPr>
          <w:color w:val="231F20"/>
        </w:rPr>
        <w:t>es</w:t>
      </w:r>
      <w:r>
        <w:rPr>
          <w:color w:val="231F20"/>
          <w:spacing w:val="2"/>
        </w:rPr>
        <w:t>t</w:t>
      </w:r>
      <w:r>
        <w:rPr>
          <w:color w:val="231F20"/>
        </w:rPr>
        <w:t xml:space="preserve">yle </w:t>
      </w:r>
      <w:r>
        <w:rPr>
          <w:color w:val="231F20"/>
          <w:spacing w:val="-2"/>
        </w:rPr>
        <w:t>C</w:t>
      </w:r>
      <w:r>
        <w:rPr>
          <w:color w:val="231F20"/>
        </w:rPr>
        <w:t>alcul</w:t>
      </w:r>
      <w:r>
        <w:rPr>
          <w:color w:val="231F20"/>
          <w:spacing w:val="-1"/>
        </w:rPr>
        <w:t>a</w:t>
      </w:r>
      <w:r>
        <w:rPr>
          <w:color w:val="231F20"/>
        </w:rPr>
        <w:t>tions</w:t>
      </w:r>
    </w:p>
    <w:p w:rsidR="00565968" w:rsidRDefault="00565968" w:rsidP="00565968">
      <w:pPr>
        <w:spacing w:line="20" w:lineRule="exact"/>
        <w:rPr>
          <w:sz w:val="4"/>
          <w:szCs w:val="4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721"/>
        <w:gridCol w:w="763"/>
        <w:gridCol w:w="737"/>
        <w:gridCol w:w="726"/>
        <w:gridCol w:w="727"/>
        <w:gridCol w:w="725"/>
        <w:gridCol w:w="732"/>
        <w:gridCol w:w="726"/>
      </w:tblGrid>
      <w:tr w:rsidR="00565968" w:rsidTr="00DA0386">
        <w:trPr>
          <w:trHeight w:hRule="exact" w:val="673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23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on</w:t>
            </w:r>
          </w:p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4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11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ues</w:t>
            </w:r>
          </w:p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35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8"/>
                <w:sz w:val="24"/>
                <w:szCs w:val="24"/>
              </w:rPr>
              <w:t>W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ed</w:t>
            </w:r>
          </w:p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24"/>
              <w:rPr>
                <w:rFonts w:ascii="Myriad Pro" w:eastAsia="Myriad Pro" w:hAnsi="Myriad Pro" w:cs="Myriad Pro"/>
                <w:sz w:val="24"/>
                <w:szCs w:val="24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hur</w:t>
            </w:r>
            <w:proofErr w:type="spellEnd"/>
          </w:p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232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ri</w:t>
            </w:r>
          </w:p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98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at</w:t>
            </w:r>
          </w:p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6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Sun</w:t>
            </w:r>
          </w:p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565968" w:rsidRDefault="00565968" w:rsidP="00DA0386">
            <w:pPr>
              <w:pStyle w:val="TableParagraph"/>
              <w:ind w:left="112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18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otal</w:t>
            </w:r>
          </w:p>
        </w:tc>
      </w:tr>
      <w:tr w:rsidR="00565968" w:rsidTr="00DA0386">
        <w:trPr>
          <w:trHeight w:hRule="exact" w:val="567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65968" w:rsidRDefault="00565968" w:rsidP="00DA0386">
            <w:pPr>
              <w:pStyle w:val="TableParagraph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Business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P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aid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w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ork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Ne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w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or</w:t>
            </w:r>
            <w:r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ing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8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olu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</w:t>
            </w:r>
            <w:r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y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Dining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ther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</w:tr>
      <w:tr w:rsidR="00565968" w:rsidTr="00DA0386">
        <w:trPr>
          <w:trHeight w:hRule="exact" w:val="567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65968" w:rsidRDefault="00565968" w:rsidP="00DA0386">
            <w:pPr>
              <w:pStyle w:val="TableParagraph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Home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Child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en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Cho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G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eries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cursions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ther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</w:tr>
      <w:tr w:rsidR="00565968" w:rsidTr="00DA0386">
        <w:trPr>
          <w:trHeight w:hRule="exact" w:val="567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65968" w:rsidRDefault="00565968" w:rsidP="00DA0386">
            <w:pPr>
              <w:pStyle w:val="TableParagraph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S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ocial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Dining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taining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eetings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G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oing out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vies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</w:tr>
      <w:tr w:rsidR="00565968" w:rsidTr="00DA0386">
        <w:trPr>
          <w:trHeight w:hRule="exact" w:val="567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65968" w:rsidRDefault="00565968" w:rsidP="00DA0386">
            <w:pPr>
              <w:pStyle w:val="TableParagraph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Rec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tional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cise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Spo</w:t>
            </w:r>
            <w:r>
              <w:rPr>
                <w:rFonts w:ascii="Myriad Pro" w:eastAsia="Myriad Pro" w:hAnsi="Myriad Pro" w:cs="Myriad Pro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Hobbies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Relax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tion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DFDFDF"/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  <w:shd w:val="clear" w:color="auto" w:fill="FFCC99"/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182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22"/>
              <w:ind w:left="4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ther</w:t>
            </w:r>
          </w:p>
        </w:tc>
        <w:tc>
          <w:tcPr>
            <w:tcW w:w="721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63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7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5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32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</w:tr>
      <w:tr w:rsidR="00565968" w:rsidTr="00DA0386">
        <w:trPr>
          <w:trHeight w:hRule="exact" w:val="340"/>
        </w:trPr>
        <w:tc>
          <w:tcPr>
            <w:tcW w:w="6954" w:type="dxa"/>
            <w:gridSpan w:val="8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>
            <w:pPr>
              <w:pStyle w:val="TableParagraph"/>
              <w:spacing w:before="45"/>
              <w:ind w:left="49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color w:val="231F20"/>
                <w:spacing w:val="-15"/>
                <w:sz w:val="20"/>
                <w:szCs w:val="20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20"/>
                <w:szCs w:val="20"/>
              </w:rPr>
              <w:t>otal</w:t>
            </w:r>
            <w:r>
              <w:rPr>
                <w:rFonts w:ascii="Myriad Pro" w:eastAsia="Myriad Pro" w:hAnsi="Myriad Pro" w:cs="Myriad Pro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color w:val="231F20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Myriad Pro" w:eastAsia="Myriad Pro" w:hAnsi="Myriad Pro" w:cs="Myriad Pro"/>
                <w:color w:val="231F20"/>
                <w:sz w:val="20"/>
                <w:szCs w:val="20"/>
              </w:rPr>
              <w:t>ing hours (112) all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z w:val="20"/>
                <w:szCs w:val="20"/>
              </w:rPr>
              <w:t xml:space="preserve">wing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0"/>
                <w:szCs w:val="20"/>
              </w:rPr>
              <w:t>or 8 hours sleep</w:t>
            </w:r>
          </w:p>
        </w:tc>
        <w:tc>
          <w:tcPr>
            <w:tcW w:w="726" w:type="dxa"/>
            <w:tcBorders>
              <w:top w:val="single" w:sz="6" w:space="0" w:color="ADAFB2"/>
              <w:left w:val="single" w:sz="6" w:space="0" w:color="ADAFB2"/>
              <w:bottom w:val="single" w:sz="6" w:space="0" w:color="ADAFB2"/>
              <w:right w:val="single" w:sz="6" w:space="0" w:color="ADAFB2"/>
            </w:tcBorders>
          </w:tcPr>
          <w:p w:rsidR="00565968" w:rsidRDefault="00565968" w:rsidP="00DA0386"/>
        </w:tc>
      </w:tr>
    </w:tbl>
    <w:p w:rsidR="00A94C8A" w:rsidRDefault="00A94C8A"/>
    <w:sectPr w:rsidR="00A94C8A" w:rsidSect="00565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68"/>
    <w:rsid w:val="00565968"/>
    <w:rsid w:val="00A9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52E67-62C0-4DFD-B56A-A6D24570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596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65968"/>
    <w:pPr>
      <w:spacing w:before="49"/>
      <w:ind w:left="113"/>
      <w:outlineLvl w:val="0"/>
    </w:pPr>
    <w:rPr>
      <w:rFonts w:ascii="Myriad Pro" w:eastAsia="Myriad Pro" w:hAnsi="Myriad Pr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5968"/>
    <w:rPr>
      <w:rFonts w:ascii="Myriad Pro" w:eastAsia="Myriad Pro" w:hAnsi="Myriad Pro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5968"/>
    <w:pPr>
      <w:ind w:left="113"/>
    </w:pPr>
    <w:rPr>
      <w:rFonts w:ascii="Myriad Pro" w:eastAsia="Myriad Pro" w:hAnsi="Myriad Pr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5968"/>
    <w:rPr>
      <w:rFonts w:ascii="Myriad Pro" w:eastAsia="Myriad Pro" w:hAnsi="Myriad Pro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Bespoke</dc:creator>
  <cp:keywords/>
  <dc:description/>
  <cp:lastModifiedBy>Bespoke</cp:lastModifiedBy>
  <cp:revision>1</cp:revision>
  <dcterms:created xsi:type="dcterms:W3CDTF">2013-07-15T07:14:00Z</dcterms:created>
  <dcterms:modified xsi:type="dcterms:W3CDTF">2013-07-15T07:15:00Z</dcterms:modified>
</cp:coreProperties>
</file>